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1518" w14:textId="77777777" w:rsidR="005270F7" w:rsidRPr="005270F7" w:rsidRDefault="005270F7">
      <w:pPr>
        <w:pStyle w:val="Titel"/>
        <w:pBdr>
          <w:bottom w:val="none" w:sz="0" w:space="0" w:color="auto"/>
        </w:pBdr>
        <w:rPr>
          <w:rFonts w:ascii="Arial" w:hAnsi="Arial" w:cs="Arial"/>
          <w:noProof/>
          <w:sz w:val="20"/>
        </w:rPr>
      </w:pPr>
    </w:p>
    <w:p w14:paraId="53842324" w14:textId="13CDB8A5" w:rsidR="005270F7" w:rsidRPr="005270F7" w:rsidRDefault="00472B54">
      <w:pPr>
        <w:pStyle w:val="Titel"/>
        <w:pBdr>
          <w:bottom w:val="none" w:sz="0" w:space="0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20"/>
          <w:lang w:val="de-DE"/>
        </w:rPr>
        <w:drawing>
          <wp:inline distT="0" distB="0" distL="0" distR="0" wp14:anchorId="4584D384" wp14:editId="06D77C71">
            <wp:extent cx="2164080" cy="20650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50BB9" w14:textId="77777777" w:rsidR="005270F7" w:rsidRPr="005270F7" w:rsidRDefault="005270F7">
      <w:pPr>
        <w:spacing w:before="120"/>
        <w:jc w:val="center"/>
        <w:rPr>
          <w:rFonts w:ascii="Arial" w:hAnsi="Arial" w:cs="Arial"/>
          <w:sz w:val="32"/>
          <w:lang w:val="de-CH"/>
        </w:rPr>
      </w:pPr>
    </w:p>
    <w:p w14:paraId="66DF8468" w14:textId="77777777" w:rsidR="005270F7" w:rsidRPr="005270F7" w:rsidRDefault="005270F7">
      <w:pPr>
        <w:pStyle w:val="Untertitel"/>
        <w:rPr>
          <w:rFonts w:ascii="Arial" w:hAnsi="Arial" w:cs="Arial"/>
        </w:rPr>
      </w:pPr>
      <w:r w:rsidRPr="005270F7">
        <w:rPr>
          <w:rFonts w:ascii="Arial" w:hAnsi="Arial" w:cs="Arial"/>
        </w:rPr>
        <w:t>Mitgliedschaftserklärung</w:t>
      </w:r>
    </w:p>
    <w:p w14:paraId="27E77F92" w14:textId="77777777" w:rsidR="005270F7" w:rsidRPr="005270F7" w:rsidRDefault="005270F7">
      <w:pPr>
        <w:rPr>
          <w:rFonts w:ascii="Arial" w:hAnsi="Arial" w:cs="Arial"/>
          <w:lang w:val="de-CH"/>
        </w:rPr>
      </w:pPr>
    </w:p>
    <w:p w14:paraId="7715CC31" w14:textId="77777777" w:rsidR="005270F7" w:rsidRPr="005270F7" w:rsidRDefault="005270F7">
      <w:pPr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>Ich möchte Mitglied des Orientierungslauf-Club Omström</w:t>
      </w:r>
      <w:r w:rsidR="00AA79FA">
        <w:rPr>
          <w:rFonts w:ascii="Arial" w:hAnsi="Arial" w:cs="Arial"/>
          <w:sz w:val="24"/>
          <w:lang w:val="de-CH"/>
        </w:rPr>
        <w:t xml:space="preserve"> Sense</w:t>
      </w:r>
      <w:r w:rsidRPr="005270F7">
        <w:rPr>
          <w:rFonts w:ascii="Arial" w:hAnsi="Arial" w:cs="Arial"/>
          <w:sz w:val="24"/>
          <w:lang w:val="de-CH"/>
        </w:rPr>
        <w:t xml:space="preserve"> werden.</w:t>
      </w:r>
    </w:p>
    <w:p w14:paraId="1A4770EF" w14:textId="77777777" w:rsidR="005270F7" w:rsidRPr="005270F7" w:rsidRDefault="005270F7">
      <w:pPr>
        <w:rPr>
          <w:rFonts w:ascii="Arial" w:hAnsi="Arial" w:cs="Arial"/>
          <w:lang w:val="de-CH"/>
        </w:rPr>
      </w:pPr>
    </w:p>
    <w:p w14:paraId="41C4417D" w14:textId="77777777" w:rsidR="005270F7" w:rsidRPr="005270F7" w:rsidRDefault="005270F7" w:rsidP="00163AA5">
      <w:pPr>
        <w:tabs>
          <w:tab w:val="left" w:pos="1276"/>
          <w:tab w:val="right" w:pos="8080"/>
        </w:tabs>
        <w:spacing w:before="360"/>
        <w:rPr>
          <w:rFonts w:ascii="Arial" w:hAnsi="Arial" w:cs="Arial"/>
          <w:sz w:val="24"/>
          <w:u w:val="single"/>
          <w:lang w:val="de-CH"/>
        </w:rPr>
      </w:pPr>
      <w:r w:rsidRPr="005270F7">
        <w:rPr>
          <w:rFonts w:ascii="Arial" w:hAnsi="Arial" w:cs="Arial"/>
          <w:sz w:val="24"/>
          <w:lang w:val="de-CH"/>
        </w:rPr>
        <w:t xml:space="preserve">Vorname: </w:t>
      </w:r>
      <w:r w:rsidRPr="005270F7">
        <w:rPr>
          <w:rFonts w:ascii="Arial" w:hAnsi="Arial" w:cs="Arial"/>
          <w:sz w:val="24"/>
          <w:lang w:val="de-CH"/>
        </w:rPr>
        <w:tab/>
      </w:r>
      <w:r w:rsidRPr="005270F7">
        <w:rPr>
          <w:rFonts w:ascii="Arial" w:hAnsi="Arial" w:cs="Arial"/>
          <w:sz w:val="24"/>
          <w:u w:val="single"/>
          <w:lang w:val="de-CH"/>
        </w:rPr>
        <w:tab/>
      </w:r>
    </w:p>
    <w:p w14:paraId="211128E3" w14:textId="77777777" w:rsidR="005270F7" w:rsidRPr="00163AA5" w:rsidRDefault="005270F7" w:rsidP="00163AA5">
      <w:pPr>
        <w:tabs>
          <w:tab w:val="left" w:pos="1276"/>
          <w:tab w:val="right" w:pos="8080"/>
        </w:tabs>
        <w:spacing w:before="360"/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 xml:space="preserve">Name: </w:t>
      </w:r>
      <w:r w:rsidRPr="005270F7">
        <w:rPr>
          <w:rFonts w:ascii="Arial" w:hAnsi="Arial" w:cs="Arial"/>
          <w:sz w:val="24"/>
          <w:lang w:val="de-CH"/>
        </w:rPr>
        <w:tab/>
      </w:r>
      <w:r w:rsidR="00163AA5" w:rsidRPr="005270F7">
        <w:rPr>
          <w:rFonts w:ascii="Arial" w:hAnsi="Arial" w:cs="Arial"/>
          <w:sz w:val="24"/>
          <w:u w:val="single"/>
          <w:lang w:val="de-CH"/>
        </w:rPr>
        <w:tab/>
      </w:r>
    </w:p>
    <w:p w14:paraId="2A5A4317" w14:textId="77777777" w:rsidR="005270F7" w:rsidRPr="00163AA5" w:rsidRDefault="005270F7" w:rsidP="00163AA5">
      <w:pPr>
        <w:tabs>
          <w:tab w:val="left" w:pos="1276"/>
          <w:tab w:val="right" w:pos="8080"/>
        </w:tabs>
        <w:spacing w:before="360"/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 xml:space="preserve">Jahrgang: </w:t>
      </w:r>
      <w:r w:rsidRPr="005270F7">
        <w:rPr>
          <w:rFonts w:ascii="Arial" w:hAnsi="Arial" w:cs="Arial"/>
          <w:sz w:val="24"/>
          <w:lang w:val="de-CH"/>
        </w:rPr>
        <w:tab/>
      </w:r>
      <w:r w:rsidR="00163AA5" w:rsidRPr="005270F7">
        <w:rPr>
          <w:rFonts w:ascii="Arial" w:hAnsi="Arial" w:cs="Arial"/>
          <w:sz w:val="24"/>
          <w:u w:val="single"/>
          <w:lang w:val="de-CH"/>
        </w:rPr>
        <w:tab/>
      </w:r>
    </w:p>
    <w:p w14:paraId="63CC8CCA" w14:textId="77777777" w:rsidR="005270F7" w:rsidRPr="00163AA5" w:rsidRDefault="005270F7" w:rsidP="00163AA5">
      <w:pPr>
        <w:tabs>
          <w:tab w:val="left" w:pos="1276"/>
          <w:tab w:val="right" w:pos="8080"/>
        </w:tabs>
        <w:spacing w:before="360"/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 xml:space="preserve">Adresse: </w:t>
      </w:r>
      <w:r w:rsidRPr="005270F7">
        <w:rPr>
          <w:rFonts w:ascii="Arial" w:hAnsi="Arial" w:cs="Arial"/>
          <w:sz w:val="24"/>
          <w:lang w:val="de-CH"/>
        </w:rPr>
        <w:tab/>
      </w:r>
      <w:r w:rsidR="00163AA5" w:rsidRPr="005270F7">
        <w:rPr>
          <w:rFonts w:ascii="Arial" w:hAnsi="Arial" w:cs="Arial"/>
          <w:sz w:val="24"/>
          <w:u w:val="single"/>
          <w:lang w:val="de-CH"/>
        </w:rPr>
        <w:tab/>
      </w:r>
    </w:p>
    <w:p w14:paraId="39420D81" w14:textId="77777777" w:rsidR="005270F7" w:rsidRPr="00163AA5" w:rsidRDefault="005270F7" w:rsidP="00163AA5">
      <w:pPr>
        <w:tabs>
          <w:tab w:val="left" w:pos="1276"/>
          <w:tab w:val="right" w:pos="8080"/>
        </w:tabs>
        <w:spacing w:before="360"/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 xml:space="preserve">Telefon: </w:t>
      </w:r>
      <w:r w:rsidRPr="005270F7">
        <w:rPr>
          <w:rFonts w:ascii="Arial" w:hAnsi="Arial" w:cs="Arial"/>
          <w:sz w:val="24"/>
          <w:lang w:val="de-CH"/>
        </w:rPr>
        <w:tab/>
      </w:r>
      <w:r w:rsidR="00163AA5" w:rsidRPr="005270F7">
        <w:rPr>
          <w:rFonts w:ascii="Arial" w:hAnsi="Arial" w:cs="Arial"/>
          <w:sz w:val="24"/>
          <w:u w:val="single"/>
          <w:lang w:val="de-CH"/>
        </w:rPr>
        <w:tab/>
      </w:r>
    </w:p>
    <w:p w14:paraId="360CEBD3" w14:textId="77777777" w:rsidR="005270F7" w:rsidRPr="00163AA5" w:rsidRDefault="005270F7" w:rsidP="00163AA5">
      <w:pPr>
        <w:tabs>
          <w:tab w:val="left" w:pos="1276"/>
          <w:tab w:val="right" w:pos="8080"/>
        </w:tabs>
        <w:spacing w:before="360"/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 xml:space="preserve">E-mail: </w:t>
      </w:r>
      <w:r w:rsidRPr="005270F7">
        <w:rPr>
          <w:rFonts w:ascii="Arial" w:hAnsi="Arial" w:cs="Arial"/>
          <w:sz w:val="24"/>
          <w:lang w:val="de-CH"/>
        </w:rPr>
        <w:tab/>
      </w:r>
      <w:bookmarkStart w:id="0" w:name="_Hlk481562821"/>
      <w:r w:rsidR="00163AA5" w:rsidRPr="005270F7">
        <w:rPr>
          <w:rFonts w:ascii="Arial" w:hAnsi="Arial" w:cs="Arial"/>
          <w:sz w:val="24"/>
          <w:u w:val="single"/>
          <w:lang w:val="de-CH"/>
        </w:rPr>
        <w:tab/>
      </w:r>
    </w:p>
    <w:bookmarkEnd w:id="0"/>
    <w:p w14:paraId="28BFCEF4" w14:textId="77777777" w:rsidR="00163AA5" w:rsidRPr="00163AA5" w:rsidRDefault="00163AA5" w:rsidP="00163AA5">
      <w:pPr>
        <w:tabs>
          <w:tab w:val="left" w:pos="1276"/>
          <w:tab w:val="right" w:pos="8080"/>
        </w:tabs>
        <w:spacing w:before="360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 xml:space="preserve">SI-Card </w:t>
      </w:r>
      <w:r w:rsidRPr="00163AA5">
        <w:rPr>
          <w:rFonts w:ascii="Arial" w:hAnsi="Arial" w:cs="Arial"/>
          <w:lang w:val="de-CH"/>
        </w:rPr>
        <w:t xml:space="preserve">(falls vorhanden): </w:t>
      </w:r>
      <w:r w:rsidRPr="005270F7">
        <w:rPr>
          <w:rFonts w:ascii="Arial" w:hAnsi="Arial" w:cs="Arial"/>
          <w:sz w:val="24"/>
          <w:u w:val="single"/>
          <w:lang w:val="de-CH"/>
        </w:rPr>
        <w:tab/>
      </w:r>
    </w:p>
    <w:p w14:paraId="61731D30" w14:textId="77777777" w:rsidR="005270F7" w:rsidRPr="005270F7" w:rsidRDefault="005270F7" w:rsidP="00163AA5">
      <w:pPr>
        <w:tabs>
          <w:tab w:val="left" w:pos="1276"/>
          <w:tab w:val="left" w:pos="1985"/>
          <w:tab w:val="right" w:pos="5670"/>
        </w:tabs>
        <w:rPr>
          <w:rFonts w:ascii="Arial" w:hAnsi="Arial" w:cs="Arial"/>
          <w:sz w:val="24"/>
          <w:lang w:val="de-CH"/>
        </w:rPr>
      </w:pPr>
    </w:p>
    <w:p w14:paraId="18339D45" w14:textId="77777777" w:rsidR="005270F7" w:rsidRPr="005270F7" w:rsidRDefault="005270F7" w:rsidP="00163AA5">
      <w:pPr>
        <w:tabs>
          <w:tab w:val="left" w:pos="1276"/>
          <w:tab w:val="left" w:pos="1985"/>
          <w:tab w:val="right" w:pos="5670"/>
        </w:tabs>
        <w:rPr>
          <w:rFonts w:ascii="Arial" w:hAnsi="Arial" w:cs="Arial"/>
          <w:sz w:val="24"/>
          <w:lang w:val="de-CH"/>
        </w:rPr>
      </w:pPr>
    </w:p>
    <w:p w14:paraId="0F2529F3" w14:textId="77777777" w:rsidR="005270F7" w:rsidRPr="005270F7" w:rsidRDefault="005270F7" w:rsidP="00163AA5">
      <w:pPr>
        <w:tabs>
          <w:tab w:val="left" w:pos="3261"/>
          <w:tab w:val="left" w:pos="3544"/>
          <w:tab w:val="right" w:pos="8080"/>
          <w:tab w:val="right" w:pos="9072"/>
        </w:tabs>
        <w:rPr>
          <w:rFonts w:ascii="Arial" w:hAnsi="Arial" w:cs="Arial"/>
          <w:sz w:val="24"/>
          <w:u w:val="single"/>
          <w:lang w:val="de-CH"/>
        </w:rPr>
      </w:pPr>
      <w:r w:rsidRPr="005270F7">
        <w:rPr>
          <w:rFonts w:ascii="Arial" w:hAnsi="Arial" w:cs="Arial"/>
          <w:sz w:val="24"/>
          <w:lang w:val="de-CH"/>
        </w:rPr>
        <w:t xml:space="preserve">Datum: </w:t>
      </w:r>
      <w:r w:rsidRPr="005270F7">
        <w:rPr>
          <w:rFonts w:ascii="Arial" w:hAnsi="Arial" w:cs="Arial"/>
          <w:sz w:val="24"/>
          <w:u w:val="single"/>
          <w:lang w:val="de-CH"/>
        </w:rPr>
        <w:tab/>
      </w:r>
      <w:r w:rsidRPr="005270F7">
        <w:rPr>
          <w:rFonts w:ascii="Arial" w:hAnsi="Arial" w:cs="Arial"/>
          <w:sz w:val="24"/>
          <w:lang w:val="de-CH"/>
        </w:rPr>
        <w:tab/>
        <w:t xml:space="preserve">Unterschrift: </w:t>
      </w:r>
      <w:r w:rsidRPr="005270F7">
        <w:rPr>
          <w:rFonts w:ascii="Arial" w:hAnsi="Arial" w:cs="Arial"/>
          <w:sz w:val="24"/>
          <w:u w:val="single"/>
          <w:lang w:val="de-CH"/>
        </w:rPr>
        <w:tab/>
      </w:r>
    </w:p>
    <w:p w14:paraId="1FC70680" w14:textId="77777777" w:rsidR="005270F7" w:rsidRPr="005270F7" w:rsidRDefault="005270F7">
      <w:pPr>
        <w:tabs>
          <w:tab w:val="left" w:pos="1985"/>
          <w:tab w:val="right" w:pos="5670"/>
        </w:tabs>
        <w:rPr>
          <w:rFonts w:ascii="Arial" w:hAnsi="Arial" w:cs="Arial"/>
          <w:sz w:val="24"/>
          <w:lang w:val="de-CH"/>
        </w:rPr>
      </w:pPr>
    </w:p>
    <w:p w14:paraId="31513152" w14:textId="77777777" w:rsidR="005270F7" w:rsidRPr="005270F7" w:rsidRDefault="005270F7">
      <w:pPr>
        <w:tabs>
          <w:tab w:val="left" w:pos="1985"/>
        </w:tabs>
        <w:rPr>
          <w:rFonts w:ascii="Arial" w:hAnsi="Arial" w:cs="Arial"/>
          <w:sz w:val="24"/>
          <w:lang w:val="de-CH"/>
        </w:rPr>
      </w:pPr>
    </w:p>
    <w:p w14:paraId="12DDE1F2" w14:textId="77777777" w:rsidR="005270F7" w:rsidRPr="005270F7" w:rsidRDefault="005270F7">
      <w:pPr>
        <w:tabs>
          <w:tab w:val="left" w:pos="1985"/>
        </w:tabs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>Bei Personen, die noch nicht 18-jährig sind, ist die Unterschrift der Eltern erforderlich.</w:t>
      </w:r>
    </w:p>
    <w:p w14:paraId="6531BB82" w14:textId="77777777" w:rsidR="005270F7" w:rsidRPr="005270F7" w:rsidRDefault="005270F7">
      <w:pPr>
        <w:tabs>
          <w:tab w:val="left" w:pos="1985"/>
        </w:tabs>
        <w:rPr>
          <w:rFonts w:ascii="Arial" w:hAnsi="Arial" w:cs="Arial"/>
          <w:sz w:val="24"/>
          <w:lang w:val="de-CH"/>
        </w:rPr>
      </w:pPr>
    </w:p>
    <w:p w14:paraId="3FF345B7" w14:textId="77777777" w:rsidR="005270F7" w:rsidRDefault="005270F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5270F7">
        <w:rPr>
          <w:rFonts w:ascii="Arial" w:hAnsi="Arial" w:cs="Arial"/>
          <w:sz w:val="24"/>
          <w:lang w:val="de-CH"/>
        </w:rPr>
        <w:t>Der Mitgliederbeitrag beträgt</w:t>
      </w:r>
      <w:r w:rsidRPr="005270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für:</w:t>
      </w:r>
    </w:p>
    <w:p w14:paraId="72C64F00" w14:textId="77777777" w:rsidR="005270F7" w:rsidRPr="005270F7" w:rsidRDefault="005270F7" w:rsidP="005270F7">
      <w:pPr>
        <w:numPr>
          <w:ilvl w:val="0"/>
          <w:numId w:val="4"/>
        </w:numPr>
        <w:tabs>
          <w:tab w:val="left" w:pos="1985"/>
          <w:tab w:val="right" w:pos="4395"/>
        </w:tabs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 xml:space="preserve">Nicht-Verdienende </w:t>
      </w:r>
      <w:r>
        <w:rPr>
          <w:rFonts w:ascii="Arial" w:hAnsi="Arial" w:cs="Arial"/>
          <w:sz w:val="24"/>
          <w:lang w:val="de-CH"/>
        </w:rPr>
        <w:tab/>
      </w:r>
      <w:r w:rsidR="00AA79FA">
        <w:rPr>
          <w:rFonts w:ascii="Arial" w:hAnsi="Arial" w:cs="Arial"/>
          <w:sz w:val="24"/>
          <w:lang w:val="de-CH"/>
        </w:rPr>
        <w:t>4</w:t>
      </w:r>
      <w:r w:rsidRPr="005270F7">
        <w:rPr>
          <w:rFonts w:ascii="Arial" w:hAnsi="Arial" w:cs="Arial"/>
          <w:sz w:val="24"/>
          <w:lang w:val="de-CH"/>
        </w:rPr>
        <w:t>0.-- Fr./Jahr</w:t>
      </w:r>
    </w:p>
    <w:p w14:paraId="3CD1A4D1" w14:textId="77777777" w:rsidR="005270F7" w:rsidRPr="005270F7" w:rsidRDefault="005270F7" w:rsidP="005270F7">
      <w:pPr>
        <w:numPr>
          <w:ilvl w:val="0"/>
          <w:numId w:val="4"/>
        </w:numPr>
        <w:tabs>
          <w:tab w:val="left" w:pos="1985"/>
          <w:tab w:val="right" w:pos="4395"/>
        </w:tabs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>Verdienen</w:t>
      </w:r>
      <w:r>
        <w:rPr>
          <w:rFonts w:ascii="Arial" w:hAnsi="Arial" w:cs="Arial"/>
          <w:sz w:val="24"/>
          <w:lang w:val="de-CH"/>
        </w:rPr>
        <w:t xml:space="preserve">de </w:t>
      </w:r>
      <w:r>
        <w:rPr>
          <w:rFonts w:ascii="Arial" w:hAnsi="Arial" w:cs="Arial"/>
          <w:sz w:val="24"/>
          <w:lang w:val="de-CH"/>
        </w:rPr>
        <w:tab/>
      </w:r>
      <w:r w:rsidR="00AA79FA">
        <w:rPr>
          <w:rFonts w:ascii="Arial" w:hAnsi="Arial" w:cs="Arial"/>
          <w:sz w:val="24"/>
          <w:lang w:val="de-CH"/>
        </w:rPr>
        <w:t>6</w:t>
      </w:r>
      <w:r w:rsidRPr="005270F7">
        <w:rPr>
          <w:rFonts w:ascii="Arial" w:hAnsi="Arial" w:cs="Arial"/>
          <w:sz w:val="24"/>
          <w:lang w:val="de-CH"/>
        </w:rPr>
        <w:t>0.-- Fr./Jahr</w:t>
      </w:r>
    </w:p>
    <w:p w14:paraId="51ACBC78" w14:textId="77777777" w:rsidR="005270F7" w:rsidRDefault="005270F7" w:rsidP="005270F7">
      <w:pPr>
        <w:numPr>
          <w:ilvl w:val="0"/>
          <w:numId w:val="4"/>
        </w:numPr>
        <w:tabs>
          <w:tab w:val="left" w:pos="1985"/>
          <w:tab w:val="right" w:pos="4395"/>
        </w:tabs>
        <w:rPr>
          <w:rFonts w:ascii="Arial" w:hAnsi="Arial" w:cs="Arial"/>
          <w:sz w:val="24"/>
          <w:lang w:val="de-CH"/>
        </w:rPr>
      </w:pPr>
      <w:r w:rsidRPr="005270F7">
        <w:rPr>
          <w:rFonts w:ascii="Arial" w:hAnsi="Arial" w:cs="Arial"/>
          <w:sz w:val="24"/>
          <w:lang w:val="de-CH"/>
        </w:rPr>
        <w:t>Familien</w:t>
      </w:r>
      <w:r>
        <w:rPr>
          <w:rFonts w:ascii="Arial" w:hAnsi="Arial" w:cs="Arial"/>
          <w:sz w:val="24"/>
          <w:lang w:val="de-CH"/>
        </w:rPr>
        <w:tab/>
      </w:r>
      <w:r>
        <w:rPr>
          <w:rFonts w:ascii="Arial" w:hAnsi="Arial" w:cs="Arial"/>
          <w:sz w:val="24"/>
          <w:lang w:val="de-CH"/>
        </w:rPr>
        <w:tab/>
      </w:r>
      <w:r w:rsidR="00AA79FA">
        <w:rPr>
          <w:rFonts w:ascii="Arial" w:hAnsi="Arial" w:cs="Arial"/>
          <w:sz w:val="24"/>
          <w:lang w:val="de-CH"/>
        </w:rPr>
        <w:t>12</w:t>
      </w:r>
      <w:r w:rsidRPr="005270F7">
        <w:rPr>
          <w:rFonts w:ascii="Arial" w:hAnsi="Arial" w:cs="Arial"/>
          <w:sz w:val="24"/>
          <w:lang w:val="de-CH"/>
        </w:rPr>
        <w:t>0.-- Fr./Jahr</w:t>
      </w:r>
    </w:p>
    <w:p w14:paraId="6AC71990" w14:textId="77777777" w:rsidR="005270F7" w:rsidRPr="005270F7" w:rsidRDefault="005270F7" w:rsidP="005270F7">
      <w:pPr>
        <w:tabs>
          <w:tab w:val="left" w:pos="1985"/>
          <w:tab w:val="right" w:pos="4395"/>
        </w:tabs>
        <w:rPr>
          <w:rFonts w:ascii="Arial" w:hAnsi="Arial" w:cs="Arial"/>
          <w:sz w:val="24"/>
          <w:lang w:val="de-CH"/>
        </w:rPr>
      </w:pPr>
    </w:p>
    <w:p w14:paraId="732C9E93" w14:textId="77777777" w:rsidR="005270F7" w:rsidRPr="005270F7" w:rsidRDefault="005270F7">
      <w:pPr>
        <w:tabs>
          <w:tab w:val="left" w:pos="1985"/>
        </w:tabs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 xml:space="preserve">Er </w:t>
      </w:r>
      <w:r w:rsidRPr="005270F7">
        <w:rPr>
          <w:rFonts w:ascii="Arial" w:hAnsi="Arial" w:cs="Arial"/>
          <w:sz w:val="24"/>
          <w:lang w:val="de-CH"/>
        </w:rPr>
        <w:t>kann auf das Postkonto 17-5808-5, OLC Omström</w:t>
      </w:r>
      <w:r w:rsidR="00AA79FA">
        <w:rPr>
          <w:rFonts w:ascii="Arial" w:hAnsi="Arial" w:cs="Arial"/>
          <w:sz w:val="24"/>
          <w:lang w:val="de-CH"/>
        </w:rPr>
        <w:t xml:space="preserve"> Sense</w:t>
      </w:r>
      <w:r w:rsidRPr="005270F7">
        <w:rPr>
          <w:rFonts w:ascii="Arial" w:hAnsi="Arial" w:cs="Arial"/>
          <w:sz w:val="24"/>
          <w:lang w:val="de-CH"/>
        </w:rPr>
        <w:t>, 318</w:t>
      </w:r>
      <w:r w:rsidR="00893617">
        <w:rPr>
          <w:rFonts w:ascii="Arial" w:hAnsi="Arial" w:cs="Arial"/>
          <w:sz w:val="24"/>
          <w:lang w:val="de-CH"/>
        </w:rPr>
        <w:t xml:space="preserve">6 Düdingen </w:t>
      </w:r>
      <w:r w:rsidRPr="005270F7">
        <w:rPr>
          <w:rFonts w:ascii="Arial" w:hAnsi="Arial" w:cs="Arial"/>
          <w:sz w:val="24"/>
          <w:lang w:val="de-CH"/>
        </w:rPr>
        <w:t>überwiesen</w:t>
      </w:r>
      <w:r>
        <w:rPr>
          <w:rFonts w:ascii="Arial" w:hAnsi="Arial" w:cs="Arial"/>
          <w:sz w:val="24"/>
          <w:lang w:val="de-CH"/>
        </w:rPr>
        <w:t xml:space="preserve"> oder</w:t>
      </w:r>
      <w:r w:rsidRPr="005270F7">
        <w:rPr>
          <w:rFonts w:ascii="Arial" w:hAnsi="Arial" w:cs="Arial"/>
          <w:sz w:val="24"/>
          <w:lang w:val="de-CH"/>
        </w:rPr>
        <w:t xml:space="preserve"> jeweils an der GV dem Kassier bezahlt werden.</w:t>
      </w:r>
    </w:p>
    <w:p w14:paraId="11CC5196" w14:textId="77777777" w:rsidR="005270F7" w:rsidRPr="005270F7" w:rsidRDefault="005270F7">
      <w:pPr>
        <w:tabs>
          <w:tab w:val="left" w:pos="1985"/>
        </w:tabs>
        <w:rPr>
          <w:rFonts w:ascii="Arial" w:hAnsi="Arial" w:cs="Arial"/>
          <w:sz w:val="24"/>
          <w:lang w:val="de-CH"/>
        </w:rPr>
      </w:pPr>
    </w:p>
    <w:p w14:paraId="6662956C" w14:textId="77777777" w:rsidR="005270F7" w:rsidRDefault="009775CD" w:rsidP="005270F7">
      <w:pPr>
        <w:tabs>
          <w:tab w:val="left" w:pos="945"/>
        </w:tabs>
        <w:overflowPunct/>
        <w:textAlignment w:val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t>Ausgefülltes Formular bitte e</w:t>
      </w:r>
      <w:r w:rsidR="005270F7" w:rsidRPr="005270F7">
        <w:rPr>
          <w:rFonts w:ascii="Arial" w:hAnsi="Arial" w:cs="Arial"/>
          <w:sz w:val="24"/>
          <w:lang w:val="de-CH"/>
        </w:rPr>
        <w:t xml:space="preserve">insenden an: </w:t>
      </w:r>
    </w:p>
    <w:p w14:paraId="6F0B3755" w14:textId="6DF800FE" w:rsidR="00163AA5" w:rsidRDefault="00000000" w:rsidP="00163AA5">
      <w:pPr>
        <w:rPr>
          <w:rFonts w:ascii="Arial" w:hAnsi="Arial" w:cs="Arial"/>
          <w:sz w:val="24"/>
          <w:lang w:val="de-CH"/>
        </w:rPr>
      </w:pPr>
      <w:hyperlink r:id="rId9" w:history="1">
        <w:r w:rsidR="00B609C7" w:rsidRPr="008E5288">
          <w:rPr>
            <w:rStyle w:val="Hyperlink"/>
            <w:rFonts w:ascii="Arial" w:hAnsi="Arial" w:cs="Arial"/>
            <w:sz w:val="24"/>
            <w:lang w:val="de-CH"/>
          </w:rPr>
          <w:t>vorstand@omstrom.ch</w:t>
        </w:r>
      </w:hyperlink>
      <w:r w:rsidR="00B609C7">
        <w:rPr>
          <w:rFonts w:ascii="Arial" w:hAnsi="Arial" w:cs="Arial"/>
          <w:sz w:val="24"/>
          <w:lang w:val="de-CH"/>
        </w:rPr>
        <w:t xml:space="preserve"> oder per Post an Thomas Fasel, Forstweg 63, 3012 Bern</w:t>
      </w:r>
    </w:p>
    <w:p w14:paraId="1C56B5B0" w14:textId="79FB7665" w:rsidR="007D4676" w:rsidRDefault="007D4676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sz w:val="24"/>
          <w:lang w:val="de-CH"/>
        </w:rPr>
        <w:br w:type="page"/>
      </w:r>
    </w:p>
    <w:p w14:paraId="3EFA00F8" w14:textId="421F13FF" w:rsidR="005270F7" w:rsidRPr="00163AA5" w:rsidRDefault="007D4676" w:rsidP="00163AA5">
      <w:pPr>
        <w:rPr>
          <w:rFonts w:ascii="Arial" w:hAnsi="Arial" w:cs="Arial"/>
          <w:sz w:val="24"/>
          <w:lang w:val="de-CH"/>
        </w:rPr>
      </w:pPr>
      <w:r>
        <w:rPr>
          <w:rFonts w:ascii="Arial" w:hAnsi="Arial" w:cs="Arial"/>
          <w:noProof/>
          <w:sz w:val="24"/>
          <w:lang w:val="de-CH"/>
        </w:rPr>
        <w:lastRenderedPageBreak/>
        <w:drawing>
          <wp:anchor distT="0" distB="0" distL="114300" distR="114300" simplePos="0" relativeHeight="251658240" behindDoc="0" locked="0" layoutInCell="1" allowOverlap="1" wp14:anchorId="412DE50C" wp14:editId="356565E4">
            <wp:simplePos x="0" y="0"/>
            <wp:positionH relativeFrom="column">
              <wp:posOffset>-930910</wp:posOffset>
            </wp:positionH>
            <wp:positionV relativeFrom="paragraph">
              <wp:posOffset>6483350</wp:posOffset>
            </wp:positionV>
            <wp:extent cx="7560000" cy="3574800"/>
            <wp:effectExtent l="0" t="0" r="3175" b="6985"/>
            <wp:wrapNone/>
            <wp:docPr id="8848813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3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70F7" w:rsidRPr="00163A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B15E0" w14:textId="77777777" w:rsidR="003F4084" w:rsidRDefault="003F4084" w:rsidP="00B609C7">
      <w:r>
        <w:separator/>
      </w:r>
    </w:p>
  </w:endnote>
  <w:endnote w:type="continuationSeparator" w:id="0">
    <w:p w14:paraId="6823A8FE" w14:textId="77777777" w:rsidR="003F4084" w:rsidRDefault="003F4084" w:rsidP="00B6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4549" w14:textId="77777777" w:rsidR="00B609C7" w:rsidRDefault="00B609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7090" w14:textId="068CE4F0" w:rsidR="00B609C7" w:rsidRPr="00B609C7" w:rsidRDefault="00B609C7">
    <w:pPr>
      <w:pStyle w:val="Fuzeile"/>
      <w:rPr>
        <w:rFonts w:ascii="Arial" w:hAnsi="Arial" w:cs="Arial"/>
        <w:lang w:val="de-CH"/>
      </w:rPr>
    </w:pPr>
    <w:r w:rsidRPr="00B609C7">
      <w:rPr>
        <w:rFonts w:ascii="Arial" w:hAnsi="Arial" w:cs="Arial"/>
        <w:lang w:val="de-CH"/>
      </w:rPr>
      <w:t>V2023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87DA" w14:textId="77777777" w:rsidR="00B609C7" w:rsidRDefault="00B60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6746" w14:textId="77777777" w:rsidR="003F4084" w:rsidRDefault="003F4084" w:rsidP="00B609C7">
      <w:r>
        <w:separator/>
      </w:r>
    </w:p>
  </w:footnote>
  <w:footnote w:type="continuationSeparator" w:id="0">
    <w:p w14:paraId="415289E8" w14:textId="77777777" w:rsidR="003F4084" w:rsidRDefault="003F4084" w:rsidP="00B60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089E" w14:textId="77777777" w:rsidR="00B609C7" w:rsidRDefault="00B609C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FB1F" w14:textId="77777777" w:rsidR="00B609C7" w:rsidRDefault="00B609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BA43" w14:textId="77777777" w:rsidR="00B609C7" w:rsidRDefault="00B609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749"/>
    <w:multiLevelType w:val="hybridMultilevel"/>
    <w:tmpl w:val="39DAC424"/>
    <w:lvl w:ilvl="0" w:tplc="445E1966">
      <w:start w:val="1"/>
      <w:numFmt w:val="bullet"/>
      <w:pStyle w:val="StyleStyleBulletAprs6pt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2932"/>
    <w:multiLevelType w:val="hybridMultilevel"/>
    <w:tmpl w:val="2F90FAB8"/>
    <w:lvl w:ilvl="0" w:tplc="B11AC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C6606"/>
    <w:multiLevelType w:val="multilevel"/>
    <w:tmpl w:val="39DA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1395B"/>
    <w:multiLevelType w:val="hybridMultilevel"/>
    <w:tmpl w:val="390CDAA8"/>
    <w:lvl w:ilvl="0" w:tplc="B11AC3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353734">
    <w:abstractNumId w:val="0"/>
  </w:num>
  <w:num w:numId="2" w16cid:durableId="1210916669">
    <w:abstractNumId w:val="2"/>
  </w:num>
  <w:num w:numId="3" w16cid:durableId="231619342">
    <w:abstractNumId w:val="1"/>
  </w:num>
  <w:num w:numId="4" w16cid:durableId="1307784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F7"/>
    <w:rsid w:val="00093B75"/>
    <w:rsid w:val="00163AA5"/>
    <w:rsid w:val="003F4084"/>
    <w:rsid w:val="00472B54"/>
    <w:rsid w:val="00522C6C"/>
    <w:rsid w:val="005270F7"/>
    <w:rsid w:val="007D4676"/>
    <w:rsid w:val="00893617"/>
    <w:rsid w:val="009775CD"/>
    <w:rsid w:val="00AA79FA"/>
    <w:rsid w:val="00B609C7"/>
    <w:rsid w:val="00C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BA9F69"/>
  <w15:chartTrackingRefBased/>
  <w15:docId w15:val="{8FC7BCC6-F0C1-40FB-B475-A6BD97E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3AA5"/>
    <w:pPr>
      <w:overflowPunct w:val="0"/>
      <w:autoSpaceDE w:val="0"/>
      <w:autoSpaceDN w:val="0"/>
      <w:adjustRightInd w:val="0"/>
      <w:textAlignment w:val="baseline"/>
    </w:pPr>
    <w:rPr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overflowPunct w:val="0"/>
      <w:autoSpaceDE w:val="0"/>
      <w:autoSpaceDN w:val="0"/>
      <w:adjustRightInd w:val="0"/>
      <w:spacing w:after="120" w:line="260" w:lineRule="exact"/>
      <w:jc w:val="both"/>
      <w:textAlignment w:val="baseline"/>
    </w:pPr>
    <w:rPr>
      <w:sz w:val="21"/>
      <w:lang w:val="en-US" w:eastAsia="fr-FR"/>
    </w:rPr>
  </w:style>
  <w:style w:type="paragraph" w:customStyle="1" w:styleId="Header1">
    <w:name w:val="Header1"/>
    <w:basedOn w:val="Text"/>
    <w:next w:val="Text"/>
    <w:pPr>
      <w:pBdr>
        <w:bottom w:val="single" w:sz="6" w:space="1" w:color="auto"/>
      </w:pBdr>
      <w:spacing w:after="600" w:line="400" w:lineRule="exact"/>
    </w:pPr>
    <w:rPr>
      <w:b/>
      <w:smallCaps/>
      <w:sz w:val="32"/>
    </w:rPr>
  </w:style>
  <w:style w:type="paragraph" w:customStyle="1" w:styleId="Header2">
    <w:name w:val="Header2"/>
    <w:basedOn w:val="Text"/>
    <w:next w:val="Text"/>
    <w:pPr>
      <w:spacing w:after="360" w:line="300" w:lineRule="exact"/>
    </w:pPr>
    <w:rPr>
      <w:b/>
      <w:sz w:val="26"/>
    </w:rPr>
  </w:style>
  <w:style w:type="paragraph" w:customStyle="1" w:styleId="Header3">
    <w:name w:val="Header3"/>
    <w:basedOn w:val="Text"/>
    <w:next w:val="Text"/>
    <w:pPr>
      <w:spacing w:after="240"/>
    </w:pPr>
    <w:rPr>
      <w:b/>
    </w:rPr>
  </w:style>
  <w:style w:type="paragraph" w:styleId="Titel">
    <w:name w:val="Title"/>
    <w:basedOn w:val="Standard"/>
    <w:qFormat/>
    <w:pPr>
      <w:pBdr>
        <w:bottom w:val="single" w:sz="6" w:space="3" w:color="auto"/>
      </w:pBdr>
      <w:jc w:val="center"/>
    </w:pPr>
    <w:rPr>
      <w:rFonts w:ascii="Century Gothic" w:hAnsi="Century Gothic"/>
      <w:b/>
      <w:sz w:val="36"/>
      <w:lang w:val="de-CH"/>
    </w:rPr>
  </w:style>
  <w:style w:type="paragraph" w:styleId="Untertitel">
    <w:name w:val="Subtitle"/>
    <w:basedOn w:val="Standard"/>
    <w:qFormat/>
    <w:pPr>
      <w:spacing w:before="120"/>
      <w:jc w:val="center"/>
    </w:pPr>
    <w:rPr>
      <w:rFonts w:ascii="Century Gothic" w:hAnsi="Century Gothic"/>
      <w:b/>
      <w:sz w:val="48"/>
      <w:lang w:val="de-CH"/>
    </w:rPr>
  </w:style>
  <w:style w:type="paragraph" w:customStyle="1" w:styleId="StyleStyleBulletAprs6pt14pt">
    <w:name w:val="Style Style Bullet + Après : 6 pt + 14 pt"/>
    <w:basedOn w:val="Standard"/>
    <w:rsid w:val="005270F7"/>
    <w:pPr>
      <w:numPr>
        <w:numId w:val="1"/>
      </w:numPr>
    </w:pPr>
  </w:style>
  <w:style w:type="character" w:styleId="Hyperlink">
    <w:name w:val="Hyperlink"/>
    <w:basedOn w:val="Absatz-Standardschriftart"/>
    <w:rsid w:val="00B609C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09C7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B609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609C7"/>
    <w:rPr>
      <w:lang w:val="de-DE" w:eastAsia="fr-FR"/>
    </w:rPr>
  </w:style>
  <w:style w:type="paragraph" w:styleId="Fuzeile">
    <w:name w:val="footer"/>
    <w:basedOn w:val="Standard"/>
    <w:link w:val="FuzeileZchn"/>
    <w:rsid w:val="00B609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609C7"/>
    <w:rPr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vorstand@omstrom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86501-41A6-4D7C-B0A3-F611162A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OLC Omström Sense</vt:lpstr>
      <vt:lpstr>OLV Hindelbank</vt:lpstr>
    </vt:vector>
  </TitlesOfParts>
  <Company>OLC Omström Sense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OLC Omström Sense</dc:title>
  <dc:subject/>
  <dc:creator>AS</dc:creator>
  <cp:keywords/>
  <dc:description/>
  <cp:lastModifiedBy>Schnyder, Adrian (Zurich)</cp:lastModifiedBy>
  <cp:revision>4</cp:revision>
  <cp:lastPrinted>2017-05-03T06:22:00Z</cp:lastPrinted>
  <dcterms:created xsi:type="dcterms:W3CDTF">2023-06-07T20:48:00Z</dcterms:created>
  <dcterms:modified xsi:type="dcterms:W3CDTF">2023-06-07T21:09:00Z</dcterms:modified>
</cp:coreProperties>
</file>